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68" w:rsidRDefault="00CC2768" w:rsidP="004E21F7">
      <w:pPr>
        <w:spacing w:line="240" w:lineRule="auto"/>
      </w:pPr>
      <w:bookmarkStart w:id="0" w:name="_GoBack"/>
      <w:bookmarkEnd w:id="0"/>
    </w:p>
    <w:p w:rsidR="00EC01EB" w:rsidRDefault="00EC01EB" w:rsidP="004E21F7">
      <w:pPr>
        <w:spacing w:line="240" w:lineRule="auto"/>
      </w:pPr>
    </w:p>
    <w:p w:rsidR="00EC01EB" w:rsidRPr="00D43D1E" w:rsidRDefault="00EC01EB" w:rsidP="00EC01EB">
      <w:pPr>
        <w:jc w:val="center"/>
        <w:rPr>
          <w:b/>
          <w:i/>
          <w:sz w:val="28"/>
          <w:szCs w:val="28"/>
        </w:rPr>
      </w:pPr>
      <w:r w:rsidRPr="0087349D">
        <w:rPr>
          <w:b/>
          <w:i/>
          <w:sz w:val="28"/>
          <w:szCs w:val="28"/>
        </w:rPr>
        <w:t>Памятка для заклю</w:t>
      </w:r>
      <w:r>
        <w:rPr>
          <w:b/>
          <w:i/>
          <w:sz w:val="28"/>
          <w:szCs w:val="28"/>
        </w:rPr>
        <w:t xml:space="preserve">чения договоров с контрагентами </w:t>
      </w:r>
    </w:p>
    <w:p w:rsidR="00EC01EB" w:rsidRPr="00F261BE" w:rsidRDefault="00EC01EB" w:rsidP="00EC01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ТОО «</w:t>
      </w:r>
      <w:r>
        <w:rPr>
          <w:b/>
          <w:i/>
          <w:sz w:val="28"/>
          <w:szCs w:val="28"/>
          <w:lang w:val="en-US"/>
        </w:rPr>
        <w:t>Factor</w:t>
      </w:r>
      <w:r w:rsidRPr="001C54A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Pro</w:t>
      </w:r>
      <w:r>
        <w:rPr>
          <w:b/>
          <w:i/>
          <w:sz w:val="28"/>
          <w:szCs w:val="28"/>
        </w:rPr>
        <w:t>».</w:t>
      </w:r>
    </w:p>
    <w:p w:rsidR="00EC01EB" w:rsidRDefault="00EC01EB" w:rsidP="00EC01EB">
      <w:pPr>
        <w:jc w:val="both"/>
      </w:pPr>
      <w:r w:rsidRPr="00360D8F">
        <w:t>1.</w:t>
      </w:r>
      <w:r>
        <w:t xml:space="preserve"> При заключении договора </w:t>
      </w:r>
      <w:proofErr w:type="spellStart"/>
      <w:r>
        <w:t>факторингового</w:t>
      </w:r>
      <w:proofErr w:type="spellEnd"/>
      <w:r>
        <w:t xml:space="preserve"> обслуживания с клиентом/юридическим лицом к договору прилагаются копии следующих документов:</w:t>
      </w:r>
    </w:p>
    <w:p w:rsidR="00EC01EB" w:rsidRDefault="00EC01EB" w:rsidP="00EC01EB">
      <w:pPr>
        <w:pStyle w:val="ab"/>
        <w:numPr>
          <w:ilvl w:val="0"/>
          <w:numId w:val="1"/>
        </w:numPr>
        <w:jc w:val="both"/>
      </w:pPr>
      <w:r>
        <w:t>Устав, положение;</w:t>
      </w:r>
    </w:p>
    <w:p w:rsidR="00EC01EB" w:rsidRDefault="00EC01EB" w:rsidP="00EC01EB">
      <w:pPr>
        <w:pStyle w:val="ab"/>
        <w:numPr>
          <w:ilvl w:val="0"/>
          <w:numId w:val="1"/>
        </w:numPr>
        <w:jc w:val="both"/>
      </w:pPr>
      <w:r>
        <w:t>Приказ на подписанта (директора, иных лиц, работающих в организации-контрагенте и имеющих право на подпись договоров, предусмотренных учредительными документами/либо доверенность от лица, имеющего право давать такие доверенности по учредительным документам организации-контрагента с указанием в ней конкретной сделки, по которой указанное лицо уполномочивается подписать и совершить все необходимые действия при ее заключении);</w:t>
      </w:r>
    </w:p>
    <w:p w:rsidR="00EC01EB" w:rsidRDefault="00EC01EB" w:rsidP="00EC01EB">
      <w:pPr>
        <w:pStyle w:val="ab"/>
        <w:numPr>
          <w:ilvl w:val="0"/>
          <w:numId w:val="1"/>
        </w:numPr>
        <w:jc w:val="both"/>
      </w:pPr>
      <w:r>
        <w:t>Справку о зарегистрированном юридическом лице, филиале или представительстве на момент заключения договора;</w:t>
      </w:r>
    </w:p>
    <w:p w:rsidR="00EC01EB" w:rsidRDefault="00EC01EB" w:rsidP="00EC01EB">
      <w:pPr>
        <w:pStyle w:val="ab"/>
        <w:numPr>
          <w:ilvl w:val="0"/>
          <w:numId w:val="1"/>
        </w:numPr>
        <w:jc w:val="both"/>
      </w:pPr>
      <w:r>
        <w:t>Копию удостоверения личности подписанта;</w:t>
      </w:r>
    </w:p>
    <w:p w:rsidR="00EC01EB" w:rsidRDefault="00EC01EB" w:rsidP="00EC01EB">
      <w:pPr>
        <w:pStyle w:val="ab"/>
        <w:numPr>
          <w:ilvl w:val="0"/>
          <w:numId w:val="1"/>
        </w:numPr>
        <w:jc w:val="both"/>
      </w:pPr>
      <w:r>
        <w:t>Копия Договора</w:t>
      </w:r>
      <w:r w:rsidRPr="001C54A1">
        <w:t xml:space="preserve"> Клиента с Дебитором, заверенная уполномоченным лицом Клиента (подпись и печать) со всеми приложениями, дополнительными соглашениями и другими документами, являющимися неотъемлемой ча</w:t>
      </w:r>
      <w:r>
        <w:t>стью соответствующего Договора;</w:t>
      </w:r>
    </w:p>
    <w:p w:rsidR="00EC01EB" w:rsidRDefault="00EC01EB" w:rsidP="00EC01EB">
      <w:pPr>
        <w:pStyle w:val="ab"/>
        <w:numPr>
          <w:ilvl w:val="0"/>
          <w:numId w:val="1"/>
        </w:numPr>
        <w:jc w:val="both"/>
      </w:pPr>
      <w:r w:rsidRPr="00F63782">
        <w:t>Документы, подтверждающие исполнение Клиентом своих обязатель</w:t>
      </w:r>
      <w:r>
        <w:t>ств перед Дебитором по Договору</w:t>
      </w:r>
      <w:r w:rsidRPr="00F63782">
        <w:t>, на сумму уступаемого денежного требования: а) оригиналы (2-й экземпляр) накладных с ук</w:t>
      </w:r>
      <w:r>
        <w:t>азанием в них ссылок на Договор</w:t>
      </w:r>
      <w:r w:rsidRPr="00F63782">
        <w:t>, иные имеющиеся товаротранспортные документы; б) оригинал (2-й экземпляр) счета-фактуры</w:t>
      </w:r>
      <w:r>
        <w:t>, актов выполненных работ/оказанных услуг</w:t>
      </w:r>
      <w:r w:rsidRPr="00F63782">
        <w:t xml:space="preserve">; в) иные документы </w:t>
      </w:r>
      <w:r>
        <w:t>в соответствии с требованиями действующего</w:t>
      </w:r>
      <w:r w:rsidRPr="00F63782">
        <w:t xml:space="preserve"> законодательства РК</w:t>
      </w:r>
      <w:r>
        <w:t>.</w:t>
      </w:r>
    </w:p>
    <w:p w:rsidR="00EC01EB" w:rsidRDefault="00EC01EB" w:rsidP="00EC01EB">
      <w:pPr>
        <w:jc w:val="both"/>
      </w:pPr>
      <w:r>
        <w:t>2.   При заключении договора с клиентом/индивидуальным предпринимателем:</w:t>
      </w:r>
    </w:p>
    <w:p w:rsidR="00EC01EB" w:rsidRDefault="00EC01EB" w:rsidP="00EC01EB">
      <w:pPr>
        <w:pStyle w:val="ab"/>
        <w:numPr>
          <w:ilvl w:val="0"/>
          <w:numId w:val="2"/>
        </w:numPr>
        <w:jc w:val="both"/>
      </w:pPr>
      <w:r>
        <w:t>Справку о зарегистрированном индивидуальном предпринимателе на момент заключения договора;</w:t>
      </w:r>
    </w:p>
    <w:p w:rsidR="00EC01EB" w:rsidRDefault="00EC01EB" w:rsidP="00EC01EB">
      <w:pPr>
        <w:pStyle w:val="ab"/>
        <w:numPr>
          <w:ilvl w:val="0"/>
          <w:numId w:val="2"/>
        </w:numPr>
        <w:jc w:val="both"/>
      </w:pPr>
      <w:r>
        <w:t>Копию удостоверения личности ИП (в случае ели подписант другое лицо нотариальную доверенность на право подписи, копию удостоверения личности подписанта).</w:t>
      </w:r>
    </w:p>
    <w:p w:rsidR="00EC01EB" w:rsidRDefault="00EC01EB" w:rsidP="00EC01EB">
      <w:pPr>
        <w:pStyle w:val="ab"/>
        <w:numPr>
          <w:ilvl w:val="0"/>
          <w:numId w:val="2"/>
        </w:numPr>
        <w:jc w:val="both"/>
      </w:pPr>
      <w:r>
        <w:t>Копия Договора</w:t>
      </w:r>
      <w:r w:rsidRPr="001C54A1">
        <w:t xml:space="preserve"> Клиента с Дебитором, заверенная уполномоченным лицом Клиента (подпись и печать) со всеми приложениями, дополнительными соглашениями и другими документами, являющимися неотъемлемой ча</w:t>
      </w:r>
      <w:r>
        <w:t>стью соответствующего Договора;</w:t>
      </w:r>
    </w:p>
    <w:p w:rsidR="00EC01EB" w:rsidRDefault="00EC01EB" w:rsidP="00EC01EB">
      <w:pPr>
        <w:pStyle w:val="ab"/>
        <w:numPr>
          <w:ilvl w:val="0"/>
          <w:numId w:val="2"/>
        </w:numPr>
        <w:jc w:val="both"/>
      </w:pPr>
      <w:r w:rsidRPr="00F63782">
        <w:t>Документы, подтверждающие исполнение Клиентом своих обязатель</w:t>
      </w:r>
      <w:r>
        <w:t>ств перед Дебитором по Договору</w:t>
      </w:r>
      <w:r w:rsidRPr="00F63782">
        <w:t>, на сумму уступаемого денежного требования: а) оригиналы (2-й экземпляр) накладных с ук</w:t>
      </w:r>
      <w:r>
        <w:t>азанием в них ссылок на Договор</w:t>
      </w:r>
      <w:r w:rsidRPr="00F63782">
        <w:t>, иные имеющиеся товаротранспортные документы; б) оригинал (2-й экземпляр) счета-фактуры</w:t>
      </w:r>
      <w:r>
        <w:t>, актов выполненных работ/оказанных услуг</w:t>
      </w:r>
      <w:r w:rsidRPr="00F63782">
        <w:t xml:space="preserve">; в) иные документы </w:t>
      </w:r>
      <w:r>
        <w:t>в соответствии с требованиями действующего</w:t>
      </w:r>
      <w:r w:rsidRPr="00F63782">
        <w:t xml:space="preserve"> законодательства РК</w:t>
      </w:r>
      <w:r>
        <w:t>.</w:t>
      </w:r>
    </w:p>
    <w:p w:rsidR="00EC01EB" w:rsidRDefault="00EC01EB" w:rsidP="00EC01EB">
      <w:pPr>
        <w:pStyle w:val="ab"/>
        <w:jc w:val="both"/>
      </w:pPr>
    </w:p>
    <w:p w:rsidR="00EC01EB" w:rsidRDefault="00EC01EB" w:rsidP="00EC01EB">
      <w:pPr>
        <w:pStyle w:val="ab"/>
        <w:jc w:val="both"/>
      </w:pPr>
    </w:p>
    <w:p w:rsidR="00EC01EB" w:rsidRDefault="00EC01EB" w:rsidP="00EC01EB">
      <w:pPr>
        <w:pStyle w:val="ab"/>
        <w:ind w:left="0"/>
        <w:jc w:val="center"/>
      </w:pPr>
      <w:r w:rsidRPr="00F75790">
        <w:rPr>
          <w:sz w:val="16"/>
          <w:szCs w:val="16"/>
        </w:rPr>
        <w:t>!!! КОМПАНИЯ «</w:t>
      </w:r>
      <w:r w:rsidRPr="00F75790">
        <w:rPr>
          <w:sz w:val="16"/>
          <w:szCs w:val="16"/>
          <w:lang w:val="en-US"/>
        </w:rPr>
        <w:t>FACTOR</w:t>
      </w:r>
      <w:r w:rsidRPr="00F75790">
        <w:rPr>
          <w:sz w:val="16"/>
          <w:szCs w:val="16"/>
        </w:rPr>
        <w:t xml:space="preserve"> </w:t>
      </w:r>
      <w:r w:rsidRPr="00F75790">
        <w:rPr>
          <w:sz w:val="16"/>
          <w:szCs w:val="16"/>
          <w:lang w:val="en-US"/>
        </w:rPr>
        <w:t>PRO</w:t>
      </w:r>
      <w:r w:rsidRPr="00F75790">
        <w:rPr>
          <w:sz w:val="16"/>
          <w:szCs w:val="16"/>
        </w:rPr>
        <w:t xml:space="preserve">» ОСТАВЛЯЕТ ЗА СОБОЙ ПРАВО ЗАПРОСИТЬ </w:t>
      </w:r>
      <w:r>
        <w:rPr>
          <w:sz w:val="16"/>
          <w:szCs w:val="16"/>
        </w:rPr>
        <w:t>ДРУГИЕ</w:t>
      </w:r>
      <w:r w:rsidRPr="00F75790">
        <w:rPr>
          <w:sz w:val="16"/>
          <w:szCs w:val="16"/>
        </w:rPr>
        <w:t xml:space="preserve"> ДОКУМЕНТЫ, О ЧЕМ ИЗВЕСТИТ ВАС </w:t>
      </w:r>
      <w:r>
        <w:rPr>
          <w:sz w:val="16"/>
          <w:szCs w:val="16"/>
        </w:rPr>
        <w:t>ДОПОЛНИТЕЛЬНО</w:t>
      </w:r>
      <w:r w:rsidRPr="00F75790">
        <w:rPr>
          <w:sz w:val="16"/>
          <w:szCs w:val="16"/>
        </w:rPr>
        <w:t>.</w:t>
      </w:r>
    </w:p>
    <w:p w:rsidR="00EC01EB" w:rsidRDefault="00EC01EB" w:rsidP="004E21F7">
      <w:pPr>
        <w:spacing w:line="240" w:lineRule="auto"/>
      </w:pPr>
    </w:p>
    <w:sectPr w:rsidR="00EC01EB" w:rsidSect="001C4F82">
      <w:headerReference w:type="default" r:id="rId7"/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1CF" w:rsidRDefault="005F11CF" w:rsidP="009D358E">
      <w:pPr>
        <w:spacing w:after="0" w:line="240" w:lineRule="auto"/>
      </w:pPr>
      <w:r>
        <w:separator/>
      </w:r>
    </w:p>
  </w:endnote>
  <w:endnote w:type="continuationSeparator" w:id="0">
    <w:p w:rsidR="005F11CF" w:rsidRDefault="005F11CF" w:rsidP="009D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1CF" w:rsidRDefault="005F11CF" w:rsidP="009D358E">
      <w:pPr>
        <w:spacing w:after="0" w:line="240" w:lineRule="auto"/>
      </w:pPr>
      <w:r>
        <w:separator/>
      </w:r>
    </w:p>
  </w:footnote>
  <w:footnote w:type="continuationSeparator" w:id="0">
    <w:p w:rsidR="005F11CF" w:rsidRDefault="005F11CF" w:rsidP="009D3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58E" w:rsidRDefault="00364373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4547235</wp:posOffset>
              </wp:positionH>
              <wp:positionV relativeFrom="paragraph">
                <wp:posOffset>-106680</wp:posOffset>
              </wp:positionV>
              <wp:extent cx="1847850" cy="657225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373" w:rsidRPr="00526520" w:rsidRDefault="00364373" w:rsidP="00526520">
                          <w:pPr>
                            <w:pStyle w:val="a8"/>
                            <w:spacing w:line="160" w:lineRule="atLeast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526520">
                            <w:rPr>
                              <w:sz w:val="18"/>
                              <w:szCs w:val="18"/>
                            </w:rPr>
                            <w:t>КАЗАХСТАН, 050057, АЛМАТЫ</w:t>
                          </w:r>
                        </w:p>
                        <w:p w:rsidR="00364373" w:rsidRPr="00526520" w:rsidRDefault="00364373" w:rsidP="00526520">
                          <w:pPr>
                            <w:pStyle w:val="a8"/>
                            <w:spacing w:line="160" w:lineRule="atLeast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526520">
                            <w:rPr>
                              <w:sz w:val="18"/>
                              <w:szCs w:val="18"/>
                            </w:rPr>
                            <w:t>УЛ.АУЭЗОВА 163А</w:t>
                          </w:r>
                        </w:p>
                        <w:p w:rsidR="00364373" w:rsidRPr="00526520" w:rsidRDefault="00364373" w:rsidP="00526520">
                          <w:pPr>
                            <w:pStyle w:val="a8"/>
                            <w:spacing w:line="160" w:lineRule="atLeast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526520">
                            <w:rPr>
                              <w:sz w:val="18"/>
                              <w:szCs w:val="18"/>
                            </w:rPr>
                            <w:t>+7 727 224 84 84</w:t>
                          </w:r>
                        </w:p>
                        <w:p w:rsidR="00364373" w:rsidRPr="00526520" w:rsidRDefault="00364373" w:rsidP="00526520">
                          <w:pPr>
                            <w:pStyle w:val="a8"/>
                            <w:spacing w:line="160" w:lineRule="atLeast"/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526520">
                            <w:rPr>
                              <w:sz w:val="18"/>
                              <w:szCs w:val="18"/>
                              <w:lang w:val="en-US"/>
                            </w:rPr>
                            <w:t>INFO@FACTORPRO.KZ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58.05pt;margin-top:-8.4pt;width:145.5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" filled="f" stroked="f">
              <v:textbox>
                <w:txbxContent>
                  <w:p w:rsidR="00364373" w:rsidRPr="00526520" w:rsidRDefault="00364373" w:rsidP="00526520">
                    <w:pPr>
                      <w:pStyle w:val="a8"/>
                      <w:spacing w:line="160" w:lineRule="atLeast"/>
                      <w:jc w:val="right"/>
                      <w:rPr>
                        <w:sz w:val="18"/>
                        <w:szCs w:val="18"/>
                      </w:rPr>
                    </w:pPr>
                    <w:r w:rsidRPr="00526520">
                      <w:rPr>
                        <w:sz w:val="18"/>
                        <w:szCs w:val="18"/>
                      </w:rPr>
                      <w:t>КАЗАХСТАН, 050057, АЛМАТЫ</w:t>
                    </w:r>
                  </w:p>
                  <w:p w:rsidR="00364373" w:rsidRPr="00526520" w:rsidRDefault="00364373" w:rsidP="00526520">
                    <w:pPr>
                      <w:pStyle w:val="a8"/>
                      <w:spacing w:line="160" w:lineRule="atLeast"/>
                      <w:jc w:val="right"/>
                      <w:rPr>
                        <w:sz w:val="18"/>
                        <w:szCs w:val="18"/>
                      </w:rPr>
                    </w:pPr>
                    <w:r w:rsidRPr="00526520">
                      <w:rPr>
                        <w:sz w:val="18"/>
                        <w:szCs w:val="18"/>
                      </w:rPr>
                      <w:t>УЛ.АУЭЗОВА 163А</w:t>
                    </w:r>
                  </w:p>
                  <w:p w:rsidR="00364373" w:rsidRPr="00526520" w:rsidRDefault="00364373" w:rsidP="00526520">
                    <w:pPr>
                      <w:pStyle w:val="a8"/>
                      <w:spacing w:line="160" w:lineRule="atLeast"/>
                      <w:jc w:val="right"/>
                      <w:rPr>
                        <w:sz w:val="18"/>
                        <w:szCs w:val="18"/>
                      </w:rPr>
                    </w:pPr>
                    <w:r w:rsidRPr="00526520">
                      <w:rPr>
                        <w:sz w:val="18"/>
                        <w:szCs w:val="18"/>
                      </w:rPr>
                      <w:t>+7 727 224 84 84</w:t>
                    </w:r>
                  </w:p>
                  <w:p w:rsidR="00364373" w:rsidRPr="00526520" w:rsidRDefault="00364373" w:rsidP="00526520">
                    <w:pPr>
                      <w:pStyle w:val="a8"/>
                      <w:spacing w:line="160" w:lineRule="atLeast"/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r w:rsidRPr="00526520">
                      <w:rPr>
                        <w:sz w:val="18"/>
                        <w:szCs w:val="18"/>
                        <w:lang w:val="en-US"/>
                      </w:rPr>
                      <w:t>INFO@FACTORPRO.KZ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D358E">
      <w:rPr>
        <w:noProof/>
      </w:rPr>
      <w:drawing>
        <wp:inline distT="0" distB="0" distL="0" distR="0">
          <wp:extent cx="2081631" cy="525145"/>
          <wp:effectExtent l="0" t="0" r="0" b="825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 (Q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336" cy="52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577A1"/>
    <w:multiLevelType w:val="hybridMultilevel"/>
    <w:tmpl w:val="53AC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7A91"/>
    <w:multiLevelType w:val="hybridMultilevel"/>
    <w:tmpl w:val="B0FA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68"/>
    <w:rsid w:val="001319E8"/>
    <w:rsid w:val="00135695"/>
    <w:rsid w:val="001B3D5C"/>
    <w:rsid w:val="001C4F82"/>
    <w:rsid w:val="00207476"/>
    <w:rsid w:val="00217065"/>
    <w:rsid w:val="0023722B"/>
    <w:rsid w:val="0034141F"/>
    <w:rsid w:val="00364373"/>
    <w:rsid w:val="0037005B"/>
    <w:rsid w:val="004014C0"/>
    <w:rsid w:val="004E21F7"/>
    <w:rsid w:val="00526520"/>
    <w:rsid w:val="005F11CF"/>
    <w:rsid w:val="0065610B"/>
    <w:rsid w:val="00933CA6"/>
    <w:rsid w:val="00994A5D"/>
    <w:rsid w:val="00995221"/>
    <w:rsid w:val="009D358E"/>
    <w:rsid w:val="00AB3349"/>
    <w:rsid w:val="00AC4855"/>
    <w:rsid w:val="00AF0814"/>
    <w:rsid w:val="00B56D7A"/>
    <w:rsid w:val="00BE0642"/>
    <w:rsid w:val="00C532DF"/>
    <w:rsid w:val="00CC2768"/>
    <w:rsid w:val="00CF2B96"/>
    <w:rsid w:val="00D7474B"/>
    <w:rsid w:val="00DF572D"/>
    <w:rsid w:val="00E325D8"/>
    <w:rsid w:val="00EC01EB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61BC6"/>
  <w15:chartTrackingRefBased/>
  <w15:docId w15:val="{E01C9144-F292-471F-A379-5D7D010F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58E"/>
  </w:style>
  <w:style w:type="paragraph" w:styleId="a6">
    <w:name w:val="footer"/>
    <w:basedOn w:val="a"/>
    <w:link w:val="a7"/>
    <w:uiPriority w:val="99"/>
    <w:unhideWhenUsed/>
    <w:rsid w:val="009D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58E"/>
  </w:style>
  <w:style w:type="paragraph" w:styleId="a8">
    <w:name w:val="No Spacing"/>
    <w:uiPriority w:val="1"/>
    <w:qFormat/>
    <w:rsid w:val="00526520"/>
    <w:pPr>
      <w:spacing w:after="0" w:line="240" w:lineRule="auto"/>
    </w:pPr>
  </w:style>
  <w:style w:type="table" w:styleId="2">
    <w:name w:val="Plain Table 2"/>
    <w:basedOn w:val="a1"/>
    <w:uiPriority w:val="42"/>
    <w:rsid w:val="005265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B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334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C0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glukm</dc:creator>
  <cp:keywords/>
  <dc:description/>
  <cp:lastModifiedBy>glukm</cp:lastModifiedBy>
  <cp:revision>2</cp:revision>
  <cp:lastPrinted>2018-04-24T14:34:00Z</cp:lastPrinted>
  <dcterms:created xsi:type="dcterms:W3CDTF">2018-04-25T12:14:00Z</dcterms:created>
  <dcterms:modified xsi:type="dcterms:W3CDTF">2018-04-25T12:14:00Z</dcterms:modified>
</cp:coreProperties>
</file>